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Verdana" w:cs="Verdana" w:eastAsia="Verdana" w:hAnsi="Verdana"/>
          <w:sz w:val="24"/>
          <w:szCs w:val="24"/>
          <w:highlight w:val="white"/>
        </w:rPr>
      </w:pPr>
      <w:r w:rsidDel="00000000" w:rsidR="00000000" w:rsidRPr="00000000">
        <w:rPr>
          <w:rFonts w:ascii="Verdana" w:cs="Verdana" w:eastAsia="Verdana" w:hAnsi="Verdana"/>
          <w:b w:val="1"/>
          <w:sz w:val="36"/>
          <w:szCs w:val="36"/>
          <w:highlight w:val="white"/>
          <w:rtl w:val="0"/>
        </w:rPr>
        <w:t xml:space="preserve">Masketeers: Idle Has Fallen</w:t>
      </w:r>
      <w:r w:rsidDel="00000000" w:rsidR="00000000" w:rsidRPr="00000000">
        <w:rPr>
          <w:rFonts w:ascii="Verdana" w:cs="Verdana" w:eastAsia="Verdana" w:hAnsi="Verdana"/>
          <w:sz w:val="18"/>
          <w:szCs w:val="18"/>
          <w:highlight w:val="white"/>
          <w:rtl w:val="0"/>
        </w:rPr>
        <w:br w:type="textWrapping"/>
      </w:r>
      <w:r w:rsidDel="00000000" w:rsidR="00000000" w:rsidRPr="00000000">
        <w:rPr>
          <w:rFonts w:ascii="Verdana" w:cs="Verdana" w:eastAsia="Verdana" w:hAnsi="Verdana"/>
          <w:sz w:val="24"/>
          <w:szCs w:val="24"/>
          <w:highlight w:val="white"/>
          <w:rtl w:val="0"/>
        </w:rPr>
        <w:t xml:space="preserve">Highly Anticipated Mobile Idle RPG Launches Globally with Over 1 Million Players</w:t>
      </w:r>
      <w:r w:rsidDel="00000000" w:rsidR="00000000" w:rsidRPr="00000000">
        <w:rPr>
          <w:rtl w:val="0"/>
        </w:rPr>
      </w:r>
    </w:p>
    <w:p w:rsidR="00000000" w:rsidDel="00000000" w:rsidP="00000000" w:rsidRDefault="00000000" w:rsidRPr="00000000" w14:paraId="00000002">
      <w:pPr>
        <w:rPr>
          <w:rFonts w:ascii="Verdana" w:cs="Verdana" w:eastAsia="Verdana" w:hAnsi="Verdana"/>
          <w:sz w:val="24"/>
          <w:szCs w:val="24"/>
          <w:highlight w:val="white"/>
        </w:rPr>
      </w:pPr>
      <w:r w:rsidDel="00000000" w:rsidR="00000000" w:rsidRPr="00000000">
        <w:rPr>
          <w:rtl w:val="0"/>
        </w:rPr>
      </w:r>
    </w:p>
    <w:p w:rsidR="00000000" w:rsidDel="00000000" w:rsidP="00000000" w:rsidRDefault="00000000" w:rsidRPr="00000000" w14:paraId="00000003">
      <w:pPr>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Pr>
        <w:drawing>
          <wp:inline distB="114300" distT="114300" distL="114300" distR="114300">
            <wp:extent cx="5943600" cy="3124200"/>
            <wp:effectExtent b="0" l="0" r="0" t="0"/>
            <wp:docPr id="1" name="image1.png"/>
            <a:graphic>
              <a:graphicData uri="http://schemas.openxmlformats.org/drawingml/2006/picture">
                <pic:pic>
                  <pic:nvPicPr>
                    <pic:cNvPr id="0" name="image1.png"/>
                    <pic:cNvPicPr preferRelativeResize="0"/>
                  </pic:nvPicPr>
                  <pic:blipFill>
                    <a:blip r:embed="rId6"/>
                    <a:srcRect b="0" l="219" r="219" t="0"/>
                    <a:stretch>
                      <a:fillRect/>
                    </a:stretch>
                  </pic:blipFill>
                  <pic:spPr>
                    <a:xfrm>
                      <a:off x="0" y="0"/>
                      <a:ext cx="5943600" cy="31242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rFonts w:ascii="Verdana" w:cs="Verdana" w:eastAsia="Verdana" w:hAnsi="Verdana"/>
          <w:sz w:val="18"/>
          <w:szCs w:val="18"/>
          <w:highlight w:val="white"/>
        </w:rPr>
      </w:pPr>
      <w:r w:rsidDel="00000000" w:rsidR="00000000" w:rsidRPr="00000000">
        <w:rPr>
          <w:rtl w:val="0"/>
        </w:rPr>
      </w:r>
    </w:p>
    <w:p w:rsidR="00000000" w:rsidDel="00000000" w:rsidP="00000000" w:rsidRDefault="00000000" w:rsidRPr="00000000" w14:paraId="00000005">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FOR IMMEDIATE RELEASE</w:t>
      </w:r>
    </w:p>
    <w:p w:rsidR="00000000" w:rsidDel="00000000" w:rsidP="00000000" w:rsidRDefault="00000000" w:rsidRPr="00000000" w14:paraId="00000006">
      <w:pPr>
        <w:rPr>
          <w:rFonts w:ascii="Verdana" w:cs="Verdana" w:eastAsia="Verdana" w:hAnsi="Verdana"/>
          <w:sz w:val="18"/>
          <w:szCs w:val="18"/>
          <w:highlight w:val="white"/>
        </w:rPr>
      </w:pPr>
      <w:r w:rsidDel="00000000" w:rsidR="00000000" w:rsidRPr="00000000">
        <w:rPr>
          <w:rtl w:val="0"/>
        </w:rPr>
      </w:r>
    </w:p>
    <w:p w:rsidR="00000000" w:rsidDel="00000000" w:rsidP="00000000" w:rsidRDefault="00000000" w:rsidRPr="00000000" w14:paraId="00000007">
      <w:pPr>
        <w:rPr>
          <w:rFonts w:ascii="Verdana" w:cs="Verdana" w:eastAsia="Verdana" w:hAnsi="Verdana"/>
          <w:sz w:val="18"/>
          <w:szCs w:val="18"/>
          <w:highlight w:val="white"/>
        </w:rPr>
      </w:pPr>
      <w:r w:rsidDel="00000000" w:rsidR="00000000" w:rsidRPr="00000000">
        <w:rPr>
          <w:rFonts w:ascii="Verdana" w:cs="Verdana" w:eastAsia="Verdana" w:hAnsi="Verdana"/>
          <w:b w:val="1"/>
          <w:sz w:val="18"/>
          <w:szCs w:val="18"/>
          <w:highlight w:val="white"/>
          <w:rtl w:val="0"/>
        </w:rPr>
        <w:t xml:space="preserve">OCT 6. </w:t>
      </w:r>
      <w:r w:rsidDel="00000000" w:rsidR="00000000" w:rsidRPr="00000000">
        <w:rPr>
          <w:rFonts w:ascii="Verdana" w:cs="Verdana" w:eastAsia="Verdana" w:hAnsi="Verdana"/>
          <w:sz w:val="18"/>
          <w:szCs w:val="18"/>
          <w:highlight w:val="white"/>
          <w:rtl w:val="0"/>
        </w:rPr>
        <w:t xml:space="preserve">Masketeers: Idle Has Fallen is launching globally today with over 1 million players pre-registered! The highly anticipated free mobile game is coming to Android and iOS devices with its promise of exciting gameplay that takes the IRPG (Idle RPG) Genre to a whole new level.</w:t>
      </w:r>
    </w:p>
    <w:p w:rsidR="00000000" w:rsidDel="00000000" w:rsidP="00000000" w:rsidRDefault="00000000" w:rsidRPr="00000000" w14:paraId="00000008">
      <w:pPr>
        <w:rPr>
          <w:rFonts w:ascii="Verdana" w:cs="Verdana" w:eastAsia="Verdana" w:hAnsi="Verdana"/>
          <w:sz w:val="18"/>
          <w:szCs w:val="18"/>
          <w:highlight w:val="white"/>
        </w:rPr>
      </w:pPr>
      <w:r w:rsidDel="00000000" w:rsidR="00000000" w:rsidRPr="00000000">
        <w:rPr>
          <w:rtl w:val="0"/>
        </w:rPr>
      </w:r>
    </w:p>
    <w:p w:rsidR="00000000" w:rsidDel="00000000" w:rsidP="00000000" w:rsidRDefault="00000000" w:rsidRPr="00000000" w14:paraId="00000009">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Enter the world of Masketeers, where individuals driven to the depths of despair are granted masks of power to become Masketeers and fight off Wraiths that manifest and feed off negative emotions. Strategize your team from a cast of Masketeers as you discover new masks, develop skills and unlock the abilities within each Masketeer.</w:t>
        <w:br w:type="textWrapping"/>
        <w:br w:type="textWrapping"/>
        <w:t xml:space="preserve">Masketeers: Idle Has Fallen strikes a fun balance between exciting active play and rewarding idle progression through a revolutionary Orb System. Activating multiple orbs in a chain unleashes powerful attacks and effects that spur your team forward.</w:t>
        <w:br w:type="textWrapping"/>
      </w:r>
    </w:p>
    <w:p w:rsidR="00000000" w:rsidDel="00000000" w:rsidP="00000000" w:rsidRDefault="00000000" w:rsidRPr="00000000" w14:paraId="0000000A">
      <w:pPr>
        <w:rPr>
          <w:rFonts w:ascii="Verdana" w:cs="Verdana" w:eastAsia="Verdana" w:hAnsi="Verdana"/>
          <w:sz w:val="18"/>
          <w:szCs w:val="18"/>
          <w:highlight w:val="white"/>
        </w:rPr>
      </w:pPr>
      <w:r w:rsidDel="00000000" w:rsidR="00000000" w:rsidRPr="00000000">
        <w:rPr>
          <w:rFonts w:ascii="Verdana" w:cs="Verdana" w:eastAsia="Verdana" w:hAnsi="Verdana"/>
          <w:b w:val="1"/>
          <w:sz w:val="18"/>
          <w:szCs w:val="18"/>
          <w:highlight w:val="white"/>
          <w:rtl w:val="0"/>
        </w:rPr>
        <w:t xml:space="preserve">Features</w:t>
      </w:r>
      <w:r w:rsidDel="00000000" w:rsidR="00000000" w:rsidRPr="00000000">
        <w:rPr>
          <w:rFonts w:ascii="Verdana" w:cs="Verdana" w:eastAsia="Verdana" w:hAnsi="Verdana"/>
          <w:sz w:val="18"/>
          <w:szCs w:val="18"/>
          <w:highlight w:val="white"/>
          <w:rtl w:val="0"/>
        </w:rPr>
        <w:br w:type="textWrapping"/>
        <w:t xml:space="preserve">• Be Adorned With Power</w:t>
      </w:r>
    </w:p>
    <w:p w:rsidR="00000000" w:rsidDel="00000000" w:rsidP="00000000" w:rsidRDefault="00000000" w:rsidRPr="00000000" w14:paraId="0000000B">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A Masketeer can be equipped with masks and runes of various bonuses and rarity. Collect and equip them to see which ones best suit your battle strategies.</w:t>
      </w:r>
    </w:p>
    <w:p w:rsidR="00000000" w:rsidDel="00000000" w:rsidP="00000000" w:rsidRDefault="00000000" w:rsidRPr="00000000" w14:paraId="0000000C">
      <w:pPr>
        <w:rPr>
          <w:rFonts w:ascii="Verdana" w:cs="Verdana" w:eastAsia="Verdana" w:hAnsi="Verdana"/>
          <w:sz w:val="18"/>
          <w:szCs w:val="18"/>
          <w:highlight w:val="white"/>
        </w:rPr>
      </w:pPr>
      <w:r w:rsidDel="00000000" w:rsidR="00000000" w:rsidRPr="00000000">
        <w:rPr>
          <w:rtl w:val="0"/>
        </w:rPr>
      </w:r>
    </w:p>
    <w:p w:rsidR="00000000" w:rsidDel="00000000" w:rsidP="00000000" w:rsidRDefault="00000000" w:rsidRPr="00000000" w14:paraId="0000000D">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 Master The Orbs</w:t>
      </w:r>
    </w:p>
    <w:p w:rsidR="00000000" w:rsidDel="00000000" w:rsidP="00000000" w:rsidRDefault="00000000" w:rsidRPr="00000000" w14:paraId="0000000E">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Chain orbs to unleash each Masketeer’s various unique attacks! Use them wisely along with other special orbs to enhance your team’s strengths against the Wraiths.</w:t>
      </w:r>
    </w:p>
    <w:p w:rsidR="00000000" w:rsidDel="00000000" w:rsidP="00000000" w:rsidRDefault="00000000" w:rsidRPr="00000000" w14:paraId="0000000F">
      <w:pPr>
        <w:rPr>
          <w:rFonts w:ascii="Verdana" w:cs="Verdana" w:eastAsia="Verdana" w:hAnsi="Verdana"/>
          <w:sz w:val="18"/>
          <w:szCs w:val="18"/>
          <w:highlight w:val="white"/>
        </w:rPr>
      </w:pPr>
      <w:r w:rsidDel="00000000" w:rsidR="00000000" w:rsidRPr="00000000">
        <w:rPr>
          <w:rtl w:val="0"/>
        </w:rPr>
      </w:r>
    </w:p>
    <w:p w:rsidR="00000000" w:rsidDel="00000000" w:rsidP="00000000" w:rsidRDefault="00000000" w:rsidRPr="00000000" w14:paraId="00000010">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 Grow and Transcend</w:t>
      </w:r>
    </w:p>
    <w:p w:rsidR="00000000" w:rsidDel="00000000" w:rsidP="00000000" w:rsidRDefault="00000000" w:rsidRPr="00000000" w14:paraId="00000011">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Through experience, rise above challenges and reach greater heights! Explore talents, skills and strategies that allow the Masketeers to shine at their fullest potential.</w:t>
      </w:r>
    </w:p>
    <w:p w:rsidR="00000000" w:rsidDel="00000000" w:rsidP="00000000" w:rsidRDefault="00000000" w:rsidRPr="00000000" w14:paraId="00000012">
      <w:pPr>
        <w:rPr>
          <w:rFonts w:ascii="Verdana" w:cs="Verdana" w:eastAsia="Verdana" w:hAnsi="Verdana"/>
          <w:sz w:val="18"/>
          <w:szCs w:val="18"/>
          <w:highlight w:val="white"/>
        </w:rPr>
      </w:pPr>
      <w:r w:rsidDel="00000000" w:rsidR="00000000" w:rsidRPr="00000000">
        <w:rPr>
          <w:rtl w:val="0"/>
        </w:rPr>
      </w:r>
    </w:p>
    <w:p w:rsidR="00000000" w:rsidDel="00000000" w:rsidP="00000000" w:rsidRDefault="00000000" w:rsidRPr="00000000" w14:paraId="00000013">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 Fortune Favors The Bold</w:t>
      </w:r>
    </w:p>
    <w:p w:rsidR="00000000" w:rsidDel="00000000" w:rsidP="00000000" w:rsidRDefault="00000000" w:rsidRPr="00000000" w14:paraId="00000014">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A Masketeer is never alone. Guardians, wisps, charms, and fortune creatures will bring about luck and timely help to them.</w:t>
        <w:br w:type="textWrapping"/>
        <w:br w:type="textWrapping"/>
        <w:t xml:space="preserve">Never fight alone, embrace your powers and charge towards victory - one orb at a time.</w:t>
      </w:r>
    </w:p>
    <w:p w:rsidR="00000000" w:rsidDel="00000000" w:rsidP="00000000" w:rsidRDefault="00000000" w:rsidRPr="00000000" w14:paraId="00000015">
      <w:pPr>
        <w:rPr>
          <w:rFonts w:ascii="Verdana" w:cs="Verdana" w:eastAsia="Verdana" w:hAnsi="Verdana"/>
          <w:sz w:val="18"/>
          <w:szCs w:val="18"/>
          <w:highlight w:val="white"/>
        </w:rPr>
      </w:pPr>
      <w:r w:rsidDel="00000000" w:rsidR="00000000" w:rsidRPr="00000000">
        <w:rPr>
          <w:rtl w:val="0"/>
        </w:rPr>
      </w:r>
    </w:p>
    <w:p w:rsidR="00000000" w:rsidDel="00000000" w:rsidP="00000000" w:rsidRDefault="00000000" w:rsidRPr="00000000" w14:paraId="00000016">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Masketeers: Idle Has Fallen is available for Free on the Appstore and Google Play Store:</w:t>
        <w:br w:type="textWrapping"/>
        <w:t xml:space="preserve">App Store: </w:t>
      </w:r>
      <w:hyperlink r:id="rId7">
        <w:r w:rsidDel="00000000" w:rsidR="00000000" w:rsidRPr="00000000">
          <w:rPr>
            <w:rFonts w:ascii="Verdana" w:cs="Verdana" w:eastAsia="Verdana" w:hAnsi="Verdana"/>
            <w:color w:val="1155cc"/>
            <w:sz w:val="18"/>
            <w:szCs w:val="18"/>
            <w:highlight w:val="white"/>
            <w:u w:val="single"/>
            <w:rtl w:val="0"/>
          </w:rPr>
          <w:t xml:space="preserve">https://apps.apple.com/us/app/id1499321473</w:t>
        </w:r>
      </w:hyperlink>
      <w:r w:rsidDel="00000000" w:rsidR="00000000" w:rsidRPr="00000000">
        <w:rPr>
          <w:rtl w:val="0"/>
        </w:rPr>
      </w:r>
    </w:p>
    <w:p w:rsidR="00000000" w:rsidDel="00000000" w:rsidP="00000000" w:rsidRDefault="00000000" w:rsidRPr="00000000" w14:paraId="00000017">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Google Play: </w:t>
      </w:r>
      <w:hyperlink r:id="rId8">
        <w:r w:rsidDel="00000000" w:rsidR="00000000" w:rsidRPr="00000000">
          <w:rPr>
            <w:rFonts w:ascii="Verdana" w:cs="Verdana" w:eastAsia="Verdana" w:hAnsi="Verdana"/>
            <w:color w:val="1155cc"/>
            <w:sz w:val="18"/>
            <w:szCs w:val="18"/>
            <w:highlight w:val="white"/>
            <w:u w:val="single"/>
            <w:rtl w:val="0"/>
          </w:rPr>
          <w:t xml:space="preserve">https://play.google.com/store/apps/details?id=com.appxplore.masketeers</w:t>
        </w:r>
      </w:hyperlink>
      <w:r w:rsidDel="00000000" w:rsidR="00000000" w:rsidRPr="00000000">
        <w:rPr>
          <w:rFonts w:ascii="Verdana" w:cs="Verdana" w:eastAsia="Verdana" w:hAnsi="Verdana"/>
          <w:sz w:val="18"/>
          <w:szCs w:val="18"/>
          <w:highlight w:val="white"/>
          <w:rtl w:val="0"/>
        </w:rPr>
        <w:t xml:space="preserve"> </w:t>
      </w:r>
    </w:p>
    <w:p w:rsidR="00000000" w:rsidDel="00000000" w:rsidP="00000000" w:rsidRDefault="00000000" w:rsidRPr="00000000" w14:paraId="00000018">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br w:type="textWrapping"/>
        <w:t xml:space="preserve">For more details, head over to </w:t>
      </w:r>
      <w:hyperlink r:id="rId9">
        <w:r w:rsidDel="00000000" w:rsidR="00000000" w:rsidRPr="00000000">
          <w:rPr>
            <w:rFonts w:ascii="Verdana" w:cs="Verdana" w:eastAsia="Verdana" w:hAnsi="Verdana"/>
            <w:color w:val="1155cc"/>
            <w:sz w:val="18"/>
            <w:szCs w:val="18"/>
            <w:highlight w:val="white"/>
            <w:u w:val="single"/>
            <w:rtl w:val="0"/>
          </w:rPr>
          <w:t xml:space="preserve">w</w:t>
        </w:r>
      </w:hyperlink>
      <w:hyperlink r:id="rId10">
        <w:r w:rsidDel="00000000" w:rsidR="00000000" w:rsidRPr="00000000">
          <w:rPr>
            <w:rFonts w:ascii="Verdana" w:cs="Verdana" w:eastAsia="Verdana" w:hAnsi="Verdana"/>
            <w:color w:val="1155cc"/>
            <w:sz w:val="18"/>
            <w:szCs w:val="18"/>
            <w:highlight w:val="white"/>
            <w:u w:val="single"/>
            <w:rtl w:val="0"/>
          </w:rPr>
          <w:t xml:space="preserve">ww.masketeersgame.com</w:t>
        </w:r>
      </w:hyperlink>
      <w:r w:rsidDel="00000000" w:rsidR="00000000" w:rsidRPr="00000000">
        <w:rPr>
          <w:rtl w:val="0"/>
        </w:rPr>
      </w:r>
    </w:p>
    <w:p w:rsidR="00000000" w:rsidDel="00000000" w:rsidP="00000000" w:rsidRDefault="00000000" w:rsidRPr="00000000" w14:paraId="00000019">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Join our communities: </w:t>
      </w:r>
      <w:hyperlink r:id="rId11">
        <w:r w:rsidDel="00000000" w:rsidR="00000000" w:rsidRPr="00000000">
          <w:rPr>
            <w:rFonts w:ascii="Verdana" w:cs="Verdana" w:eastAsia="Verdana" w:hAnsi="Verdana"/>
            <w:color w:val="1155cc"/>
            <w:sz w:val="18"/>
            <w:szCs w:val="18"/>
            <w:highlight w:val="white"/>
            <w:u w:val="single"/>
            <w:rtl w:val="0"/>
          </w:rPr>
          <w:t xml:space="preserve">Facebook</w:t>
        </w:r>
      </w:hyperlink>
      <w:r w:rsidDel="00000000" w:rsidR="00000000" w:rsidRPr="00000000">
        <w:rPr>
          <w:rFonts w:ascii="Verdana" w:cs="Verdana" w:eastAsia="Verdana" w:hAnsi="Verdana"/>
          <w:sz w:val="18"/>
          <w:szCs w:val="18"/>
          <w:highlight w:val="white"/>
          <w:rtl w:val="0"/>
        </w:rPr>
        <w:t xml:space="preserve"> </w:t>
      </w:r>
      <w:r w:rsidDel="00000000" w:rsidR="00000000" w:rsidRPr="00000000">
        <w:rPr>
          <w:rFonts w:ascii="Verdana" w:cs="Verdana" w:eastAsia="Verdana" w:hAnsi="Verdana"/>
          <w:sz w:val="18"/>
          <w:szCs w:val="18"/>
          <w:highlight w:val="white"/>
          <w:rtl w:val="0"/>
        </w:rPr>
        <w:t xml:space="preserve">| </w:t>
      </w:r>
      <w:hyperlink r:id="rId12">
        <w:r w:rsidDel="00000000" w:rsidR="00000000" w:rsidRPr="00000000">
          <w:rPr>
            <w:rFonts w:ascii="Verdana" w:cs="Verdana" w:eastAsia="Verdana" w:hAnsi="Verdana"/>
            <w:color w:val="1155cc"/>
            <w:sz w:val="18"/>
            <w:szCs w:val="18"/>
            <w:highlight w:val="white"/>
            <w:u w:val="single"/>
            <w:rtl w:val="0"/>
          </w:rPr>
          <w:t xml:space="preserve">Twitter</w:t>
        </w:r>
      </w:hyperlink>
      <w:r w:rsidDel="00000000" w:rsidR="00000000" w:rsidRPr="00000000">
        <w:rPr>
          <w:rFonts w:ascii="Verdana" w:cs="Verdana" w:eastAsia="Verdana" w:hAnsi="Verdana"/>
          <w:sz w:val="18"/>
          <w:szCs w:val="18"/>
          <w:highlight w:val="white"/>
          <w:rtl w:val="0"/>
        </w:rPr>
        <w:t xml:space="preserve"> | </w:t>
      </w:r>
      <w:hyperlink r:id="rId13">
        <w:r w:rsidDel="00000000" w:rsidR="00000000" w:rsidRPr="00000000">
          <w:rPr>
            <w:rFonts w:ascii="Verdana" w:cs="Verdana" w:eastAsia="Verdana" w:hAnsi="Verdana"/>
            <w:color w:val="1155cc"/>
            <w:sz w:val="18"/>
            <w:szCs w:val="18"/>
            <w:highlight w:val="white"/>
            <w:u w:val="single"/>
            <w:rtl w:val="0"/>
          </w:rPr>
          <w:t xml:space="preserve">Instagram</w:t>
        </w:r>
      </w:hyperlink>
      <w:r w:rsidDel="00000000" w:rsidR="00000000" w:rsidRPr="00000000">
        <w:rPr>
          <w:rFonts w:ascii="Verdana" w:cs="Verdana" w:eastAsia="Verdana" w:hAnsi="Verdana"/>
          <w:sz w:val="18"/>
          <w:szCs w:val="18"/>
          <w:highlight w:val="white"/>
          <w:rtl w:val="0"/>
        </w:rPr>
        <w:t xml:space="preserve"> | </w:t>
      </w:r>
      <w:hyperlink r:id="rId14">
        <w:r w:rsidDel="00000000" w:rsidR="00000000" w:rsidRPr="00000000">
          <w:rPr>
            <w:rFonts w:ascii="Verdana" w:cs="Verdana" w:eastAsia="Verdana" w:hAnsi="Verdana"/>
            <w:color w:val="1155cc"/>
            <w:sz w:val="18"/>
            <w:szCs w:val="18"/>
            <w:highlight w:val="white"/>
            <w:u w:val="single"/>
            <w:rtl w:val="0"/>
          </w:rPr>
          <w:t xml:space="preserve">Discord</w:t>
        </w:r>
      </w:hyperlink>
      <w:r w:rsidDel="00000000" w:rsidR="00000000" w:rsidRPr="00000000">
        <w:rPr>
          <w:rtl w:val="0"/>
        </w:rPr>
      </w:r>
    </w:p>
    <w:p w:rsidR="00000000" w:rsidDel="00000000" w:rsidP="00000000" w:rsidRDefault="00000000" w:rsidRPr="00000000" w14:paraId="0000001A">
      <w:pPr>
        <w:rPr>
          <w:rFonts w:ascii="Verdana" w:cs="Verdana" w:eastAsia="Verdana" w:hAnsi="Verdana"/>
          <w:b w:val="1"/>
          <w:sz w:val="18"/>
          <w:szCs w:val="18"/>
          <w:highlight w:val="white"/>
        </w:rPr>
      </w:pPr>
      <w:r w:rsidDel="00000000" w:rsidR="00000000" w:rsidRPr="00000000">
        <w:rPr>
          <w:rFonts w:ascii="Verdana" w:cs="Verdana" w:eastAsia="Verdana" w:hAnsi="Verdana"/>
          <w:sz w:val="18"/>
          <w:szCs w:val="18"/>
          <w:highlight w:val="white"/>
          <w:rtl w:val="0"/>
        </w:rPr>
        <w:t xml:space="preserve"> </w:t>
      </w:r>
      <w:r w:rsidDel="00000000" w:rsidR="00000000" w:rsidRPr="00000000">
        <w:rPr>
          <w:rtl w:val="0"/>
        </w:rPr>
      </w:r>
    </w:p>
    <w:p w:rsidR="00000000" w:rsidDel="00000000" w:rsidP="00000000" w:rsidRDefault="00000000" w:rsidRPr="00000000" w14:paraId="0000001B">
      <w:pPr>
        <w:rPr>
          <w:rFonts w:ascii="Verdana" w:cs="Verdana" w:eastAsia="Verdana" w:hAnsi="Verdana"/>
          <w:b w:val="1"/>
          <w:sz w:val="18"/>
          <w:szCs w:val="18"/>
          <w:highlight w:val="white"/>
          <w:u w:val="single"/>
        </w:rPr>
      </w:pPr>
      <w:r w:rsidDel="00000000" w:rsidR="00000000" w:rsidRPr="00000000">
        <w:rPr>
          <w:rFonts w:ascii="Verdana" w:cs="Verdana" w:eastAsia="Verdana" w:hAnsi="Verdana"/>
          <w:b w:val="1"/>
          <w:sz w:val="18"/>
          <w:szCs w:val="18"/>
          <w:highlight w:val="white"/>
          <w:u w:val="single"/>
          <w:rtl w:val="0"/>
        </w:rPr>
        <w:t xml:space="preserve">About Appxplore</w:t>
      </w:r>
    </w:p>
    <w:p w:rsidR="00000000" w:rsidDel="00000000" w:rsidP="00000000" w:rsidRDefault="00000000" w:rsidRPr="00000000" w14:paraId="0000001C">
      <w:pPr>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Appxplore (iCandy) Ltd. (“Appxplore”) is one of Southeast Asia's leading mobile game development studios armed with highly-skilled talents in providing original, premium-quality smartphone games. Appxplore’s team comprises a stellar combination of artists and developers, backed by an experienced management and publishing team. Appxplore is a studio member of iCandy Interactive Limited.</w:t>
      </w:r>
    </w:p>
    <w:p w:rsidR="00000000" w:rsidDel="00000000" w:rsidP="00000000" w:rsidRDefault="00000000" w:rsidRPr="00000000" w14:paraId="0000001D">
      <w:pPr>
        <w:rPr>
          <w:rFonts w:ascii="Verdana" w:cs="Verdana" w:eastAsia="Verdana" w:hAnsi="Verdana"/>
          <w:sz w:val="18"/>
          <w:szCs w:val="18"/>
          <w:highlight w:val="white"/>
        </w:rPr>
      </w:pPr>
      <w:r w:rsidDel="00000000" w:rsidR="00000000" w:rsidRPr="00000000">
        <w:rPr>
          <w:rtl w:val="0"/>
        </w:rPr>
      </w:r>
    </w:p>
    <w:p w:rsidR="00000000" w:rsidDel="00000000" w:rsidP="00000000" w:rsidRDefault="00000000" w:rsidRPr="00000000" w14:paraId="0000001E">
      <w:pPr>
        <w:rPr>
          <w:rFonts w:ascii="Verdana" w:cs="Verdana" w:eastAsia="Verdana" w:hAnsi="Verdana"/>
          <w:sz w:val="18"/>
          <w:szCs w:val="18"/>
          <w:highlight w:val="white"/>
          <w:u w:val="single"/>
        </w:rPr>
      </w:pPr>
      <w:r w:rsidDel="00000000" w:rsidR="00000000" w:rsidRPr="00000000">
        <w:rPr>
          <w:rFonts w:ascii="Verdana" w:cs="Verdana" w:eastAsia="Verdana" w:hAnsi="Verdana"/>
          <w:sz w:val="18"/>
          <w:szCs w:val="18"/>
          <w:highlight w:val="white"/>
          <w:rtl w:val="0"/>
        </w:rPr>
        <w:t xml:space="preserve">Stay connected with us: </w:t>
      </w:r>
      <w:hyperlink r:id="rId15">
        <w:r w:rsidDel="00000000" w:rsidR="00000000" w:rsidRPr="00000000">
          <w:rPr>
            <w:rFonts w:ascii="Verdana" w:cs="Verdana" w:eastAsia="Verdana" w:hAnsi="Verdana"/>
            <w:sz w:val="18"/>
            <w:szCs w:val="18"/>
            <w:highlight w:val="white"/>
            <w:u w:val="single"/>
            <w:rtl w:val="0"/>
          </w:rPr>
          <w:t xml:space="preserve">Website</w:t>
        </w:r>
      </w:hyperlink>
      <w:r w:rsidDel="00000000" w:rsidR="00000000" w:rsidRPr="00000000">
        <w:rPr>
          <w:rFonts w:ascii="Verdana" w:cs="Verdana" w:eastAsia="Verdana" w:hAnsi="Verdana"/>
          <w:sz w:val="18"/>
          <w:szCs w:val="18"/>
          <w:highlight w:val="white"/>
          <w:rtl w:val="0"/>
        </w:rPr>
        <w:t xml:space="preserve">|</w:t>
      </w:r>
      <w:hyperlink r:id="rId16">
        <w:r w:rsidDel="00000000" w:rsidR="00000000" w:rsidRPr="00000000">
          <w:rPr>
            <w:rFonts w:ascii="Verdana" w:cs="Verdana" w:eastAsia="Verdana" w:hAnsi="Verdana"/>
            <w:sz w:val="18"/>
            <w:szCs w:val="18"/>
            <w:highlight w:val="white"/>
            <w:u w:val="single"/>
            <w:rtl w:val="0"/>
          </w:rPr>
          <w:t xml:space="preserve">Facebook</w:t>
        </w:r>
      </w:hyperlink>
      <w:r w:rsidDel="00000000" w:rsidR="00000000" w:rsidRPr="00000000">
        <w:rPr>
          <w:rFonts w:ascii="Verdana" w:cs="Verdana" w:eastAsia="Verdana" w:hAnsi="Verdana"/>
          <w:sz w:val="18"/>
          <w:szCs w:val="18"/>
          <w:highlight w:val="white"/>
          <w:rtl w:val="0"/>
        </w:rPr>
        <w:t xml:space="preserve">|</w:t>
      </w:r>
      <w:hyperlink r:id="rId17">
        <w:r w:rsidDel="00000000" w:rsidR="00000000" w:rsidRPr="00000000">
          <w:rPr>
            <w:rFonts w:ascii="Verdana" w:cs="Verdana" w:eastAsia="Verdana" w:hAnsi="Verdana"/>
            <w:sz w:val="18"/>
            <w:szCs w:val="18"/>
            <w:highlight w:val="white"/>
            <w:u w:val="single"/>
            <w:rtl w:val="0"/>
          </w:rPr>
          <w:t xml:space="preserve">Twitter</w:t>
        </w:r>
      </w:hyperlink>
      <w:r w:rsidDel="00000000" w:rsidR="00000000" w:rsidRPr="00000000">
        <w:rPr>
          <w:rFonts w:ascii="Verdana" w:cs="Verdana" w:eastAsia="Verdana" w:hAnsi="Verdana"/>
          <w:sz w:val="18"/>
          <w:szCs w:val="18"/>
          <w:highlight w:val="white"/>
          <w:rtl w:val="0"/>
        </w:rPr>
        <w:t xml:space="preserve">|</w:t>
      </w:r>
      <w:r w:rsidDel="00000000" w:rsidR="00000000" w:rsidRPr="00000000">
        <w:fldChar w:fldCharType="begin"/>
        <w:instrText xml:space="preserve"> HYPERLINK "https://www.youtube.com/appxplore" </w:instrText>
        <w:fldChar w:fldCharType="separate"/>
      </w:r>
      <w:r w:rsidDel="00000000" w:rsidR="00000000" w:rsidRPr="00000000">
        <w:rPr>
          <w:rFonts w:ascii="Verdana" w:cs="Verdana" w:eastAsia="Verdana" w:hAnsi="Verdana"/>
          <w:sz w:val="18"/>
          <w:szCs w:val="18"/>
          <w:highlight w:val="white"/>
          <w:u w:val="single"/>
          <w:rtl w:val="0"/>
        </w:rPr>
        <w:t xml:space="preserve">Youtube</w:t>
      </w:r>
    </w:p>
    <w:p w:rsidR="00000000" w:rsidDel="00000000" w:rsidP="00000000" w:rsidRDefault="00000000" w:rsidRPr="00000000" w14:paraId="0000001F">
      <w:pPr>
        <w:rPr>
          <w:rFonts w:ascii="Verdana" w:cs="Verdana" w:eastAsia="Verdana" w:hAnsi="Verdana"/>
          <w:sz w:val="18"/>
          <w:szCs w:val="18"/>
          <w:highlight w:val="white"/>
          <w:u w:val="single"/>
        </w:rPr>
      </w:pPr>
      <w:r w:rsidDel="00000000" w:rsidR="00000000" w:rsidRPr="00000000">
        <w:rPr>
          <w:rtl w:val="0"/>
        </w:rPr>
      </w:r>
    </w:p>
    <w:p w:rsidR="00000000" w:rsidDel="00000000" w:rsidP="00000000" w:rsidRDefault="00000000" w:rsidRPr="00000000" w14:paraId="00000020">
      <w:pPr>
        <w:rPr>
          <w:rFonts w:ascii="Verdana" w:cs="Verdana" w:eastAsia="Verdana" w:hAnsi="Verdana"/>
          <w:b w:val="1"/>
          <w:sz w:val="18"/>
          <w:szCs w:val="18"/>
          <w:highlight w:val="white"/>
          <w:u w:val="single"/>
        </w:rPr>
      </w:pPr>
      <w:r w:rsidDel="00000000" w:rsidR="00000000" w:rsidRPr="00000000">
        <w:fldChar w:fldCharType="end"/>
      </w:r>
      <w:r w:rsidDel="00000000" w:rsidR="00000000" w:rsidRPr="00000000">
        <w:rPr>
          <w:rFonts w:ascii="Verdana" w:cs="Verdana" w:eastAsia="Verdana" w:hAnsi="Verdana"/>
          <w:b w:val="1"/>
          <w:sz w:val="18"/>
          <w:szCs w:val="18"/>
          <w:highlight w:val="white"/>
          <w:u w:val="single"/>
          <w:rtl w:val="0"/>
        </w:rPr>
        <w:t xml:space="preserve">About iCandy </w:t>
      </w:r>
    </w:p>
    <w:p w:rsidR="00000000" w:rsidDel="00000000" w:rsidP="00000000" w:rsidRDefault="00000000" w:rsidRPr="00000000" w14:paraId="00000021">
      <w:pPr>
        <w:rPr>
          <w:rFonts w:ascii="Verdana" w:cs="Verdana" w:eastAsia="Verdana" w:hAnsi="Verdana"/>
          <w:sz w:val="18"/>
          <w:szCs w:val="18"/>
          <w:highlight w:val="white"/>
          <w:u w:val="single"/>
        </w:rPr>
      </w:pPr>
      <w:r w:rsidDel="00000000" w:rsidR="00000000" w:rsidRPr="00000000">
        <w:rPr>
          <w:rFonts w:ascii="Verdana" w:cs="Verdana" w:eastAsia="Verdana" w:hAnsi="Verdana"/>
          <w:sz w:val="18"/>
          <w:szCs w:val="18"/>
          <w:highlight w:val="white"/>
          <w:rtl w:val="0"/>
        </w:rPr>
        <w:t xml:space="preserve">iCandy Interactive Limited (ASX:ICI) is an Australian publicly traded company that has its core business in the development and publishing of mobile games and digital entertainment for a global audience. iCandy Interactive runs a portfolio of mobile games that are being played by over 350 million gamers worldwide and has won multiple awards in various coveted international events. For more information visit </w:t>
      </w:r>
      <w:r w:rsidDel="00000000" w:rsidR="00000000" w:rsidRPr="00000000">
        <w:fldChar w:fldCharType="begin"/>
        <w:instrText xml:space="preserve"> HYPERLINK "http://www.icandy.io/" </w:instrText>
        <w:fldChar w:fldCharType="separate"/>
      </w:r>
      <w:r w:rsidDel="00000000" w:rsidR="00000000" w:rsidRPr="00000000">
        <w:rPr>
          <w:rFonts w:ascii="Verdana" w:cs="Verdana" w:eastAsia="Verdana" w:hAnsi="Verdana"/>
          <w:sz w:val="18"/>
          <w:szCs w:val="18"/>
          <w:highlight w:val="white"/>
          <w:u w:val="single"/>
          <w:rtl w:val="0"/>
        </w:rPr>
        <w:t xml:space="preserve">www.icandy.io</w:t>
      </w:r>
    </w:p>
    <w:p w:rsidR="00000000" w:rsidDel="00000000" w:rsidP="00000000" w:rsidRDefault="00000000" w:rsidRPr="00000000" w14:paraId="00000022">
      <w:pPr>
        <w:rPr>
          <w:rFonts w:ascii="Verdana" w:cs="Verdana" w:eastAsia="Verdana" w:hAnsi="Verdana"/>
          <w:sz w:val="18"/>
          <w:szCs w:val="18"/>
          <w:highlight w:val="white"/>
          <w:u w:val="single"/>
        </w:rPr>
      </w:pPr>
      <w:r w:rsidDel="00000000" w:rsidR="00000000" w:rsidRPr="00000000">
        <w:rPr>
          <w:rtl w:val="0"/>
        </w:rPr>
      </w:r>
    </w:p>
    <w:p w:rsidR="00000000" w:rsidDel="00000000" w:rsidP="00000000" w:rsidRDefault="00000000" w:rsidRPr="00000000" w14:paraId="00000023">
      <w:pPr>
        <w:rPr>
          <w:rFonts w:ascii="Verdana" w:cs="Verdana" w:eastAsia="Verdana" w:hAnsi="Verdana"/>
          <w:sz w:val="18"/>
          <w:szCs w:val="18"/>
          <w:highlight w:val="white"/>
        </w:rPr>
      </w:pPr>
      <w:r w:rsidDel="00000000" w:rsidR="00000000" w:rsidRPr="00000000">
        <w:fldChar w:fldCharType="end"/>
      </w:r>
      <w:r w:rsidDel="00000000" w:rsidR="00000000" w:rsidRPr="00000000">
        <w:rPr>
          <w:rFonts w:ascii="Verdana" w:cs="Verdana" w:eastAsia="Verdana" w:hAnsi="Verdana"/>
          <w:sz w:val="18"/>
          <w:szCs w:val="18"/>
          <w:highlight w:val="white"/>
          <w:rtl w:val="0"/>
        </w:rPr>
        <w:t xml:space="preserve">For more information on this release, please contact:</w:t>
      </w:r>
    </w:p>
    <w:p w:rsidR="00000000" w:rsidDel="00000000" w:rsidP="00000000" w:rsidRDefault="00000000" w:rsidRPr="00000000" w14:paraId="00000024">
      <w:pPr>
        <w:rPr/>
      </w:pPr>
      <w:r w:rsidDel="00000000" w:rsidR="00000000" w:rsidRPr="00000000">
        <w:rPr>
          <w:rFonts w:ascii="Verdana" w:cs="Verdana" w:eastAsia="Verdana" w:hAnsi="Verdana"/>
          <w:sz w:val="18"/>
          <w:szCs w:val="18"/>
          <w:highlight w:val="white"/>
          <w:rtl w:val="0"/>
        </w:rPr>
        <w:t xml:space="preserve">alex.lim@appxplore.com</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headerReference r:id="rId18"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facebook.com/masketeersgame" TargetMode="External"/><Relationship Id="rId10" Type="http://schemas.openxmlformats.org/officeDocument/2006/relationships/hyperlink" Target="http://www.masketeersgame.com" TargetMode="External"/><Relationship Id="rId13" Type="http://schemas.openxmlformats.org/officeDocument/2006/relationships/hyperlink" Target="https://www.instagram.com/masketeersgame" TargetMode="External"/><Relationship Id="rId12" Type="http://schemas.openxmlformats.org/officeDocument/2006/relationships/hyperlink" Target="https://twitter.com/masketeersgam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masketeersgame.com" TargetMode="External"/><Relationship Id="rId15" Type="http://schemas.openxmlformats.org/officeDocument/2006/relationships/hyperlink" Target="http://www.appxplore.com/" TargetMode="External"/><Relationship Id="rId14" Type="http://schemas.openxmlformats.org/officeDocument/2006/relationships/hyperlink" Target="https://discordapp.com/invite/7HsuXjX" TargetMode="External"/><Relationship Id="rId17" Type="http://schemas.openxmlformats.org/officeDocument/2006/relationships/hyperlink" Target="https://twitter.com/appxplore" TargetMode="External"/><Relationship Id="rId16" Type="http://schemas.openxmlformats.org/officeDocument/2006/relationships/hyperlink" Target="https://www.facebook.com/appxplore/" TargetMode="External"/><Relationship Id="rId5" Type="http://schemas.openxmlformats.org/officeDocument/2006/relationships/styles" Target="styles.xml"/><Relationship Id="rId6" Type="http://schemas.openxmlformats.org/officeDocument/2006/relationships/image" Target="media/image1.png"/><Relationship Id="rId18" Type="http://schemas.openxmlformats.org/officeDocument/2006/relationships/header" Target="header1.xml"/><Relationship Id="rId7" Type="http://schemas.openxmlformats.org/officeDocument/2006/relationships/hyperlink" Target="https://apps.apple.com/us/app/id1499321473" TargetMode="External"/><Relationship Id="rId8" Type="http://schemas.openxmlformats.org/officeDocument/2006/relationships/hyperlink" Target="https://play.google.com/store/apps/details?id=com.appxplore.maskete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